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0050.1.179.2022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28 września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na Świadczenie usług pocztowych dla jednostek organizacyjnych Gminy Szubin.</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583,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1005,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1079)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1710)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bez negocjacji  na „Świadczenie usług pocztowych dla jednostek organizacyjnych Gminy Szubin"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Renata Kabulla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Małgorzata Krzyżańska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Aurelia Nykiel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przepisami ustawy z dnia 11 września 2019 r. Prawo zamówień publicznych, postępowanie 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tbl>
      <w:tblPr>
        <w:tblStyle w:val="TableSimple1"/>
        <w:tblW w:w="5000" w:type="pct"/>
        <w:tblBorders>
          <w:top w:val="nil"/>
          <w:left w:val="nil"/>
          <w:bottom w:val="nil"/>
          <w:right w:val="nil"/>
        </w:tblBorders>
        <w:tblLook w:val="04A0"/>
      </w:tblPr>
      <w:tblGrid>
        <w:gridCol w:w="4933"/>
        <w:gridCol w:w="4933"/>
      </w:tblGrid>
      <w:tr>
        <w:tblPrEx>
          <w:tblW w:w="5000" w:type="pct"/>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93C774A0-2D7B-43A8-B517-C89E6D5C4DD5.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93C774A0-2D7B-43A8-B517-C89E6D5C4DD5.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0050.1.179.2022 z dnia 28 września 2022 r.</dc:title>
  <dc:subject>w sprawie powołania komisji przetargowej do przeprowadzenia postępowania o^udzielenie zamówienia w^trybie podstawowym na Świadczenie usług pocztowych dla jednostek organizacyjnych Gminy Szubin.</dc:subject>
  <dc:creator>RenataK</dc:creator>
  <cp:lastModifiedBy>RenataK</cp:lastModifiedBy>
  <cp:revision>1</cp:revision>
  <dcterms:created xsi:type="dcterms:W3CDTF">2022-09-28T09:46:29Z</dcterms:created>
  <dcterms:modified xsi:type="dcterms:W3CDTF">2022-09-28T09:46:29Z</dcterms:modified>
  <cp:category>Akt prawny</cp:category>
</cp:coreProperties>
</file>